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B4" w:rsidRDefault="008A37B4" w:rsidP="008A37B4">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Единый урок безопасности в сети «Интернет»</w:t>
      </w:r>
    </w:p>
    <w:p w:rsidR="008A37B4" w:rsidRDefault="008A37B4" w:rsidP="008A37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20.10.2018г. по 12.11.2018</w:t>
      </w:r>
      <w:r w:rsidRPr="007C0AB2">
        <w:rPr>
          <w:rFonts w:ascii="Times New Roman" w:hAnsi="Times New Roman" w:cs="Times New Roman"/>
          <w:b/>
          <w:sz w:val="28"/>
          <w:szCs w:val="28"/>
        </w:rPr>
        <w:t>г.</w:t>
      </w:r>
    </w:p>
    <w:p w:rsidR="008A37B4" w:rsidRDefault="008A37B4" w:rsidP="008A37B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рамках плана мероприятий по реализации Концепции информационной безопасности детей на 2018-2020 годы, утвержденной приказом Минкомсвязи России « 88 от 27 февраля 2018 года, в целях формирования безопасной информационной среды, воспитания у детей и подростков информационной культуры в школе проведены уроки, классные часы, анкетирование.</w:t>
      </w:r>
    </w:p>
    <w:p w:rsidR="008A37B4" w:rsidRDefault="008A37B4" w:rsidP="008A37B4">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sz w:val="28"/>
          <w:szCs w:val="28"/>
        </w:rPr>
        <w:t xml:space="preserve">В 8-9 классах был проведен круглый стол «Безопасный Интернет», с целью  </w:t>
      </w:r>
      <w:r>
        <w:rPr>
          <w:rFonts w:ascii="Times New Roman" w:hAnsi="Times New Roman" w:cs="Times New Roman"/>
          <w:color w:val="000000"/>
          <w:sz w:val="28"/>
          <w:szCs w:val="28"/>
        </w:rPr>
        <w:t>обеспечения информационной безопасности несовершеннолетних обучающихся путем привития им навыков ответственного и безопасного поведения в современной информационно-телекоммуникационной среде. На уроке изучалась безопасная работа в сети Интернет, учащиеся знакомились с правилами безопасной работы в сети Интернет; формировалась информационная культура обучающихся, умение самостоятельно находить нужную информацию, пользуясь web-ресурсами; воспитывалась дисциплинированность при работе в сети.</w:t>
      </w:r>
    </w:p>
    <w:p w:rsidR="008A37B4" w:rsidRDefault="008A37B4" w:rsidP="008A37B4">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В начальных классах были показана  компьютерная игра о</w:t>
      </w:r>
    </w:p>
    <w:p w:rsidR="008A37B4" w:rsidRDefault="008A37B4" w:rsidP="008A37B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правилах поведения в сети Интернет «Прогулка через ИнтерНетЛес», где в игровой форме показано, какие опасности могут встречаться при работе в сети Интернет, рассказано о сетевом взаимодействии и об этикете, а также о защите прав детей.</w:t>
      </w:r>
    </w:p>
    <w:p w:rsidR="008A37B4" w:rsidRDefault="008A37B4" w:rsidP="008A37B4">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В среднем звене тоже были показаны видеоролики о безопасном Интернете в игровой форме.</w:t>
      </w:r>
    </w:p>
    <w:p w:rsidR="008A37B4" w:rsidRDefault="008A37B4" w:rsidP="008A37B4">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Был проведен круглый стол в среднем звене, где обсуждались вопросы безопасного Интернета.</w:t>
      </w:r>
    </w:p>
    <w:p w:rsidR="008A37B4" w:rsidRDefault="008A37B4" w:rsidP="008A37B4">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В 10-11 классах проведено два анкетирования по вопросам Интернет пользования. По результатам анкетирования видно, что учащиеся осведомлены об основных каналах распространения компьютерных вирусов, что нужно делать при обнаружении вирусов, какое незаконное действие преследуется в России согласно Уголовному Кодексу РФ, какую информацию нельзя разглашать в Интернете, чем опасны социальные сети и т.д.</w:t>
      </w:r>
    </w:p>
    <w:p w:rsidR="008A37B4" w:rsidRDefault="008A37B4" w:rsidP="008A37B4">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Затем было проведено общешкольное родительское собрание «Интернет. Территория безопасности», где по возрастным категориям проведены беседы о пользовании сетью Интернет и проведены анкетирования среди родителей.</w:t>
      </w:r>
    </w:p>
    <w:sectPr w:rsidR="008A37B4" w:rsidSect="00B91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05833"/>
    <w:multiLevelType w:val="hybridMultilevel"/>
    <w:tmpl w:val="D4D6B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D81ACC"/>
    <w:multiLevelType w:val="hybridMultilevel"/>
    <w:tmpl w:val="DE32B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A37B4"/>
    <w:rsid w:val="002C691E"/>
    <w:rsid w:val="008A37B4"/>
    <w:rsid w:val="00A43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dc:creator>
  <cp:lastModifiedBy>Х</cp:lastModifiedBy>
  <cp:revision>2</cp:revision>
  <dcterms:created xsi:type="dcterms:W3CDTF">2019-01-31T08:27:00Z</dcterms:created>
  <dcterms:modified xsi:type="dcterms:W3CDTF">2019-01-31T08:27:00Z</dcterms:modified>
</cp:coreProperties>
</file>